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4788D" w14:textId="77777777" w:rsidR="00693974" w:rsidRDefault="00693974" w:rsidP="00693974">
      <w:pPr>
        <w:tabs>
          <w:tab w:val="left" w:pos="360"/>
        </w:tabs>
        <w:spacing w:after="0"/>
        <w:rPr>
          <w:rFonts w:ascii="Arial" w:hAnsi="Arial" w:cs="Arial"/>
          <w:sz w:val="24"/>
          <w:szCs w:val="24"/>
        </w:rPr>
      </w:pPr>
      <w:r>
        <w:rPr>
          <w:sz w:val="23"/>
          <w:szCs w:val="23"/>
        </w:rPr>
        <w:t xml:space="preserve">      </w:t>
      </w:r>
      <w:r w:rsidR="00FC2296">
        <w:rPr>
          <w:sz w:val="23"/>
          <w:szCs w:val="23"/>
        </w:rPr>
        <w:t xml:space="preserve">     </w:t>
      </w: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7771722A" w14:textId="77777777" w:rsidR="00693974" w:rsidRDefault="00693974" w:rsidP="0069397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III SEMESTER                           </w:t>
      </w:r>
      <w:r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BIOCHEMISTRY          </w:t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>TIME:3HRS/WEEK</w:t>
      </w:r>
    </w:p>
    <w:p w14:paraId="5635B742" w14:textId="77777777" w:rsidR="00693974" w:rsidRDefault="00693974" w:rsidP="0069397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BCH-Ma3-3801(3)           </w:t>
      </w:r>
      <w:r>
        <w:rPr>
          <w:rFonts w:ascii="Arial" w:hAnsi="Arial" w:cs="Arial"/>
          <w:sz w:val="24"/>
          <w:szCs w:val="24"/>
        </w:rPr>
        <w:tab/>
        <w:t xml:space="preserve">                 </w:t>
      </w:r>
      <w:r w:rsidRPr="0099278C">
        <w:rPr>
          <w:rFonts w:ascii="Arial" w:hAnsi="Arial" w:cs="Arial"/>
          <w:b/>
          <w:bCs/>
          <w:sz w:val="24"/>
          <w:szCs w:val="24"/>
        </w:rPr>
        <w:t>GENERAL PHYSIOLOGY</w:t>
      </w:r>
      <w:r>
        <w:rPr>
          <w:rFonts w:ascii="Arial" w:hAnsi="Arial" w:cs="Arial"/>
          <w:sz w:val="24"/>
          <w:szCs w:val="24"/>
        </w:rPr>
        <w:tab/>
        <w:t xml:space="preserve">      MARKS:100</w:t>
      </w:r>
    </w:p>
    <w:p w14:paraId="65C43E82" w14:textId="77777777" w:rsidR="00693974" w:rsidRDefault="00693974" w:rsidP="0069397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w.e.f. (AL Batch)                     </w:t>
      </w:r>
      <w:r>
        <w:rPr>
          <w:rFonts w:ascii="Arial" w:hAnsi="Arial" w:cs="Arial"/>
          <w:b/>
        </w:rPr>
        <w:t xml:space="preserve">             </w:t>
      </w:r>
      <w:r w:rsidRPr="00C7608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SYLLABUS</w:t>
      </w:r>
    </w:p>
    <w:p w14:paraId="349EF1C5" w14:textId="77777777" w:rsidR="00693974" w:rsidRDefault="00693974" w:rsidP="00693974">
      <w:pPr>
        <w:spacing w:after="0"/>
        <w:rPr>
          <w:rFonts w:ascii="Arial" w:hAnsi="Arial" w:cs="Arial"/>
          <w:b/>
        </w:rPr>
      </w:pPr>
    </w:p>
    <w:p w14:paraId="50ADE5A9" w14:textId="77777777" w:rsidR="00693974" w:rsidRDefault="00693974" w:rsidP="0069397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3A506F18" w14:textId="77777777" w:rsidR="00693974" w:rsidRPr="0099278C" w:rsidRDefault="00693974" w:rsidP="00693974">
      <w:pPr>
        <w:pStyle w:val="Default"/>
        <w:rPr>
          <w:rFonts w:ascii="Arial" w:hAnsi="Arial" w:cs="Arial"/>
        </w:rPr>
      </w:pPr>
      <w:r w:rsidRPr="0099278C">
        <w:rPr>
          <w:rFonts w:ascii="Arial" w:hAnsi="Arial" w:cs="Arial"/>
          <w:b/>
          <w:bCs/>
        </w:rPr>
        <w:t xml:space="preserve">COURSE OBJECTIVES: </w:t>
      </w:r>
    </w:p>
    <w:p w14:paraId="3AC2B85F" w14:textId="77777777" w:rsidR="00693974" w:rsidRPr="0099278C" w:rsidRDefault="00693974" w:rsidP="00693974">
      <w:pPr>
        <w:pStyle w:val="Default"/>
        <w:spacing w:after="49"/>
        <w:ind w:left="1350" w:hanging="63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1. To impart knowledge about blood composition and function and blood clotting mechanism. </w:t>
      </w:r>
    </w:p>
    <w:p w14:paraId="5B27E762" w14:textId="77777777" w:rsidR="00693974" w:rsidRPr="0099278C" w:rsidRDefault="00693974" w:rsidP="00693974">
      <w:pPr>
        <w:pStyle w:val="Default"/>
        <w:spacing w:after="49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2. To study about the muscular and nervous system. </w:t>
      </w:r>
    </w:p>
    <w:p w14:paraId="24E47065" w14:textId="77777777" w:rsidR="00693974" w:rsidRPr="0099278C" w:rsidRDefault="00693974" w:rsidP="00693974">
      <w:pPr>
        <w:pStyle w:val="Default"/>
        <w:spacing w:after="49"/>
        <w:ind w:left="2970" w:hanging="225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3. To appreciate about the components of Urinary system and mechanism of Urine formation </w:t>
      </w:r>
    </w:p>
    <w:p w14:paraId="6AB8ABB4" w14:textId="77777777" w:rsidR="00693974" w:rsidRPr="0099278C" w:rsidRDefault="00693974" w:rsidP="00693974">
      <w:pPr>
        <w:pStyle w:val="Default"/>
        <w:spacing w:after="49"/>
        <w:ind w:left="1800" w:hanging="108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4. To understand the structure and function and different components of Digestive system. </w:t>
      </w:r>
    </w:p>
    <w:p w14:paraId="49A01080" w14:textId="77777777" w:rsidR="00693974" w:rsidRPr="0099278C" w:rsidRDefault="00693974" w:rsidP="00693974">
      <w:pPr>
        <w:pStyle w:val="Default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5. To introduce the organization of endocrine system and classification of hormones </w:t>
      </w:r>
    </w:p>
    <w:p w14:paraId="1CA5DEDC" w14:textId="77777777" w:rsidR="00693974" w:rsidRPr="0099278C" w:rsidRDefault="00693974" w:rsidP="00693974">
      <w:pPr>
        <w:pStyle w:val="Default"/>
        <w:rPr>
          <w:rFonts w:ascii="Arial" w:hAnsi="Arial" w:cs="Arial"/>
        </w:rPr>
      </w:pPr>
    </w:p>
    <w:p w14:paraId="22636807" w14:textId="77777777" w:rsidR="0069397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99278C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99278C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>:</w:t>
      </w:r>
      <w:r w:rsidRPr="0099278C">
        <w:rPr>
          <w:rFonts w:ascii="Arial" w:hAnsi="Arial" w:cs="Arial"/>
          <w:b/>
          <w:bCs/>
        </w:rPr>
        <w:t xml:space="preserve"> </w:t>
      </w:r>
      <w:r w:rsidRPr="0099278C">
        <w:rPr>
          <w:rFonts w:ascii="Arial" w:hAnsi="Arial" w:cs="Arial"/>
        </w:rPr>
        <w:t>Blood- composition &amp; function. Types of blood cells, morphology &amp; function - RBC, WBC, platelets erythropoiesis. Blood groups- A B O &amp; Rhesus system; Coomb’s test, Bombay blood group, function of plasma proteins. Composition &amp; functions of lymph &amp; lymphoid system, Blood clotting mechanism, anticoagulants</w:t>
      </w:r>
      <w:r>
        <w:rPr>
          <w:rFonts w:ascii="Arial" w:hAnsi="Arial" w:cs="Arial"/>
        </w:rPr>
        <w:t>.</w:t>
      </w:r>
    </w:p>
    <w:p w14:paraId="5A9AA0AB" w14:textId="77777777" w:rsidR="00693974" w:rsidRDefault="00693974" w:rsidP="00FC2296">
      <w:pPr>
        <w:pStyle w:val="Default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 </w:t>
      </w:r>
    </w:p>
    <w:p w14:paraId="7912AEF0" w14:textId="77777777" w:rsidR="0069397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99278C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99278C">
        <w:rPr>
          <w:rFonts w:ascii="Arial" w:hAnsi="Arial" w:cs="Arial"/>
          <w:b/>
          <w:bCs/>
        </w:rPr>
        <w:t>II</w:t>
      </w:r>
      <w:r>
        <w:rPr>
          <w:rFonts w:ascii="Arial" w:hAnsi="Arial" w:cs="Arial"/>
          <w:b/>
          <w:bCs/>
        </w:rPr>
        <w:t>:</w:t>
      </w:r>
      <w:r w:rsidRPr="0099278C">
        <w:rPr>
          <w:rFonts w:ascii="Arial" w:hAnsi="Arial" w:cs="Arial"/>
          <w:b/>
          <w:bCs/>
        </w:rPr>
        <w:t xml:space="preserve"> </w:t>
      </w:r>
      <w:r w:rsidRPr="0099278C">
        <w:rPr>
          <w:rFonts w:ascii="Arial" w:hAnsi="Arial" w:cs="Arial"/>
        </w:rPr>
        <w:t xml:space="preserve">Muscular system- types of muscle &amp; functions. Brief outline of nervous system, structure of brain and spinal cord. Synapses- chemical and electrical synapse, nerve impulse, action potential and neurotransmitters. </w:t>
      </w:r>
    </w:p>
    <w:p w14:paraId="5CCE1FD4" w14:textId="77777777" w:rsidR="00693974" w:rsidRPr="0099278C" w:rsidRDefault="00693974" w:rsidP="00FC2296">
      <w:pPr>
        <w:pStyle w:val="Default"/>
        <w:rPr>
          <w:rFonts w:ascii="Arial" w:hAnsi="Arial" w:cs="Arial"/>
        </w:rPr>
      </w:pPr>
    </w:p>
    <w:p w14:paraId="6AA7DE8E" w14:textId="77777777" w:rsidR="0069397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99278C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99278C">
        <w:rPr>
          <w:rFonts w:ascii="Arial" w:hAnsi="Arial" w:cs="Arial"/>
          <w:b/>
          <w:bCs/>
        </w:rPr>
        <w:t>III</w:t>
      </w:r>
      <w:r>
        <w:rPr>
          <w:rFonts w:ascii="Arial" w:hAnsi="Arial" w:cs="Arial"/>
          <w:b/>
          <w:bCs/>
        </w:rPr>
        <w:t>:</w:t>
      </w:r>
      <w:r w:rsidRPr="0099278C">
        <w:rPr>
          <w:rFonts w:ascii="Arial" w:hAnsi="Arial" w:cs="Arial"/>
          <w:b/>
          <w:bCs/>
        </w:rPr>
        <w:t xml:space="preserve"> </w:t>
      </w:r>
      <w:r w:rsidRPr="0099278C">
        <w:rPr>
          <w:rFonts w:ascii="Arial" w:hAnsi="Arial" w:cs="Arial"/>
        </w:rPr>
        <w:t xml:space="preserve">Urinary system – components of the urinary system, Kidney structure and organization. Structure, function and classification of nephrons. Mechanism of urine formation- functions of glomerular filtration rate and selective reabsorption and tubular secretion. </w:t>
      </w:r>
    </w:p>
    <w:p w14:paraId="4511E5EC" w14:textId="77777777" w:rsidR="0069397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99278C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99278C">
        <w:rPr>
          <w:rFonts w:ascii="Arial" w:hAnsi="Arial" w:cs="Arial"/>
          <w:b/>
          <w:bCs/>
        </w:rPr>
        <w:t>IV</w:t>
      </w:r>
      <w:r>
        <w:rPr>
          <w:rFonts w:ascii="Arial" w:hAnsi="Arial" w:cs="Arial"/>
          <w:b/>
          <w:bCs/>
        </w:rPr>
        <w:t xml:space="preserve">: </w:t>
      </w:r>
      <w:r w:rsidRPr="0099278C">
        <w:rPr>
          <w:rFonts w:ascii="Arial" w:hAnsi="Arial" w:cs="Arial"/>
          <w:b/>
          <w:bCs/>
        </w:rPr>
        <w:t xml:space="preserve"> </w:t>
      </w:r>
      <w:r w:rsidRPr="0099278C">
        <w:rPr>
          <w:rFonts w:ascii="Arial" w:hAnsi="Arial" w:cs="Arial"/>
        </w:rPr>
        <w:t>Digestive system- structure and function of different components of digestive system, Mechanism of secretion of HCL, Role of hormones and enzymes in digestive process. Digestion of carbohydrates, lipids, and proteins</w:t>
      </w:r>
      <w:r>
        <w:rPr>
          <w:rFonts w:ascii="Arial" w:hAnsi="Arial" w:cs="Arial"/>
        </w:rPr>
        <w:t>.</w:t>
      </w:r>
    </w:p>
    <w:p w14:paraId="5AAE5DA2" w14:textId="77777777" w:rsidR="00FC2296" w:rsidRDefault="00693974" w:rsidP="00FC2296">
      <w:pPr>
        <w:pStyle w:val="Default"/>
        <w:spacing w:line="360" w:lineRule="auto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 </w:t>
      </w:r>
      <w:r w:rsidRPr="0099278C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99278C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 xml:space="preserve">: </w:t>
      </w:r>
      <w:r w:rsidRPr="0099278C">
        <w:rPr>
          <w:rFonts w:ascii="Arial" w:hAnsi="Arial" w:cs="Arial"/>
          <w:b/>
          <w:bCs/>
        </w:rPr>
        <w:t xml:space="preserve"> </w:t>
      </w:r>
      <w:r w:rsidRPr="0099278C">
        <w:rPr>
          <w:rFonts w:ascii="Arial" w:hAnsi="Arial" w:cs="Arial"/>
        </w:rPr>
        <w:t>General organization of endocrine system- classification of hormones. Biological functions - Thyroid, Para Thyroid, Insulin, Glucagon, hormones of the adrenal glands and gonadal hormones.</w:t>
      </w:r>
    </w:p>
    <w:p w14:paraId="6E4AF3F4" w14:textId="77777777" w:rsidR="00FC2296" w:rsidRPr="00B03F84" w:rsidRDefault="00693974" w:rsidP="00FC2296">
      <w:pPr>
        <w:pStyle w:val="Default"/>
        <w:spacing w:line="360" w:lineRule="auto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 </w:t>
      </w:r>
      <w:r w:rsidR="00FC2296" w:rsidRPr="00B03F84">
        <w:rPr>
          <w:rFonts w:ascii="Arial" w:hAnsi="Arial" w:cs="Arial"/>
          <w:b/>
          <w:bCs/>
        </w:rPr>
        <w:t xml:space="preserve">REFERENCE BOOKS </w:t>
      </w:r>
    </w:p>
    <w:p w14:paraId="4C7DCB41" w14:textId="77777777" w:rsidR="00FC2296" w:rsidRPr="00B03F84" w:rsidRDefault="00FC2296" w:rsidP="00FC2296">
      <w:pPr>
        <w:pStyle w:val="Default"/>
        <w:spacing w:after="49"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>1. Textbook of Medical Physiolo</w:t>
      </w:r>
      <w:r>
        <w:rPr>
          <w:rFonts w:ascii="Arial" w:hAnsi="Arial" w:cs="Arial"/>
        </w:rPr>
        <w:t>gy –Guyton &amp; Hall, 11th edition</w:t>
      </w:r>
      <w:r w:rsidRPr="00B03F84">
        <w:rPr>
          <w:rFonts w:ascii="Arial" w:hAnsi="Arial" w:cs="Arial"/>
        </w:rPr>
        <w:t xml:space="preserve">,2006 </w:t>
      </w:r>
    </w:p>
    <w:p w14:paraId="10EB60F2" w14:textId="77777777" w:rsidR="00FC2296" w:rsidRPr="00B03F84" w:rsidRDefault="00FC2296" w:rsidP="00FC2296">
      <w:pPr>
        <w:pStyle w:val="Default"/>
        <w:spacing w:after="49"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2. Davidson’s Principles and Practice of Medicine (XX Edition)-John.A.A.Hunter </w:t>
      </w:r>
    </w:p>
    <w:p w14:paraId="30F2DFB5" w14:textId="77777777" w:rsidR="00FC2296" w:rsidRPr="00B03F84" w:rsidRDefault="00FC2296" w:rsidP="00FC2296">
      <w:pPr>
        <w:pStyle w:val="Default"/>
        <w:spacing w:after="49"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3. Human Anatomy &amp; Physiology –Elaine </w:t>
      </w:r>
      <w:proofErr w:type="gramStart"/>
      <w:r w:rsidRPr="00B03F84">
        <w:rPr>
          <w:rFonts w:ascii="Arial" w:hAnsi="Arial" w:cs="Arial"/>
        </w:rPr>
        <w:t>N.Marieb</w:t>
      </w:r>
      <w:proofErr w:type="gramEnd"/>
      <w:r w:rsidRPr="00B03F84">
        <w:rPr>
          <w:rFonts w:ascii="Arial" w:hAnsi="Arial" w:cs="Arial"/>
        </w:rPr>
        <w:t xml:space="preserve"> ,3rd edition ,1995 </w:t>
      </w:r>
    </w:p>
    <w:p w14:paraId="707CFAA4" w14:textId="77777777" w:rsidR="00FC2296" w:rsidRPr="00B03F84" w:rsidRDefault="00FC2296" w:rsidP="00FC2296">
      <w:pPr>
        <w:pStyle w:val="Default"/>
        <w:spacing w:after="49"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4. Essentials of Medical Physiology –Sembulingam ,1999 5. Medical Physiology –Ganong </w:t>
      </w:r>
    </w:p>
    <w:p w14:paraId="05A86842" w14:textId="77777777" w:rsidR="00FC2296" w:rsidRPr="00B03F84" w:rsidRDefault="00FC2296" w:rsidP="00FC2296">
      <w:pPr>
        <w:pStyle w:val="Default"/>
        <w:spacing w:after="49" w:line="360" w:lineRule="auto"/>
        <w:ind w:left="630" w:hanging="630"/>
        <w:rPr>
          <w:rFonts w:ascii="Arial" w:hAnsi="Arial" w:cs="Arial"/>
        </w:rPr>
      </w:pPr>
      <w:r w:rsidRPr="00B03F84">
        <w:rPr>
          <w:rFonts w:ascii="Arial" w:hAnsi="Arial" w:cs="Arial"/>
        </w:rPr>
        <w:t>5. Text book of Medical Biochemistry Physiology –</w:t>
      </w:r>
      <w:proofErr w:type="gramStart"/>
      <w:r w:rsidRPr="00B03F84">
        <w:rPr>
          <w:rFonts w:ascii="Arial" w:hAnsi="Arial" w:cs="Arial"/>
        </w:rPr>
        <w:t>MN.Chatterjee</w:t>
      </w:r>
      <w:proofErr w:type="gramEnd"/>
      <w:r w:rsidRPr="00B03F84">
        <w:rPr>
          <w:rFonts w:ascii="Arial" w:hAnsi="Arial" w:cs="Arial"/>
        </w:rPr>
        <w:t xml:space="preserve"> and , Rana Shinde,7th edition. </w:t>
      </w:r>
    </w:p>
    <w:p w14:paraId="28B45710" w14:textId="77777777" w:rsidR="00FC2296" w:rsidRPr="00B03F84" w:rsidRDefault="00FC2296" w:rsidP="00FC2296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6. Animal physiology –Mariakuttikan and Arumugam </w:t>
      </w:r>
    </w:p>
    <w:p w14:paraId="297CC54C" w14:textId="77777777" w:rsidR="00693974" w:rsidRDefault="00693974" w:rsidP="00693974">
      <w:pPr>
        <w:pStyle w:val="Default"/>
        <w:spacing w:line="360" w:lineRule="auto"/>
        <w:rPr>
          <w:rFonts w:ascii="Arial" w:hAnsi="Arial" w:cs="Arial"/>
        </w:rPr>
      </w:pPr>
    </w:p>
    <w:p w14:paraId="32A9CF33" w14:textId="77777777" w:rsidR="00693974" w:rsidRDefault="00693974" w:rsidP="00693974">
      <w:pPr>
        <w:pStyle w:val="Defaul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**              **</w:t>
      </w:r>
    </w:p>
    <w:p w14:paraId="377EA228" w14:textId="77777777" w:rsidR="00693974" w:rsidRDefault="00693974" w:rsidP="00693974">
      <w:pPr>
        <w:tabs>
          <w:tab w:val="left" w:pos="360"/>
        </w:tabs>
        <w:spacing w:after="0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    </w:t>
      </w:r>
      <w:bookmarkStart w:id="0" w:name="_GoBack"/>
      <w:bookmarkEnd w:id="0"/>
    </w:p>
    <w:sectPr w:rsidR="00693974" w:rsidSect="00FC229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74"/>
    <w:rsid w:val="000554EC"/>
    <w:rsid w:val="00287F17"/>
    <w:rsid w:val="00693974"/>
    <w:rsid w:val="009C5A6E"/>
    <w:rsid w:val="00A67000"/>
    <w:rsid w:val="00A84298"/>
    <w:rsid w:val="00FC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8BE9F"/>
  <w15:chartTrackingRefBased/>
  <w15:docId w15:val="{2A357F80-4529-43DF-8BE0-0514A9FC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97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939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4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2025-12-16T07:13:00Z</cp:lastPrinted>
  <dcterms:created xsi:type="dcterms:W3CDTF">2025-09-15T09:16:00Z</dcterms:created>
  <dcterms:modified xsi:type="dcterms:W3CDTF">2026-06-16T10:54:00Z</dcterms:modified>
</cp:coreProperties>
</file>